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27" w:rsidRDefault="008E5B27" w:rsidP="008E5B27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736A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Оценка формирования метапредметных результатов</w:t>
      </w:r>
    </w:p>
    <w:p w:rsidR="008E5B27" w:rsidRPr="004736AA" w:rsidRDefault="008E5B27" w:rsidP="008E5B27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 6 классах</w:t>
      </w:r>
      <w:bookmarkStart w:id="0" w:name="_GoBack"/>
      <w:bookmarkEnd w:id="0"/>
    </w:p>
    <w:p w:rsidR="001A5D2D" w:rsidRDefault="001A5D2D" w:rsidP="001A5D2D">
      <w:pPr>
        <w:spacing w:line="360" w:lineRule="auto"/>
        <w:jc w:val="both"/>
        <w:rPr>
          <w:b/>
        </w:rPr>
      </w:pPr>
      <w:r w:rsidRPr="0001717E">
        <w:rPr>
          <w:b/>
        </w:rPr>
        <w:t>Объекты оценивания:</w:t>
      </w:r>
    </w:p>
    <w:p w:rsidR="001A5D2D" w:rsidRDefault="001A5D2D" w:rsidP="001A5D2D">
      <w:pPr>
        <w:spacing w:line="360" w:lineRule="auto"/>
        <w:jc w:val="both"/>
      </w:pPr>
      <w:r>
        <w:t>Индивидуальные проекты выполненные в паре, микрогруппе.</w:t>
      </w:r>
    </w:p>
    <w:p w:rsidR="001A5D2D" w:rsidRDefault="001A5D2D" w:rsidP="001A5D2D">
      <w:pPr>
        <w:spacing w:line="360" w:lineRule="auto"/>
        <w:jc w:val="both"/>
        <w:rPr>
          <w:b/>
        </w:rPr>
      </w:pPr>
      <w:r w:rsidRPr="00CB310D">
        <w:rPr>
          <w:b/>
        </w:rPr>
        <w:t>Оценка проектных умений</w:t>
      </w:r>
    </w:p>
    <w:p w:rsidR="001A5D2D" w:rsidRPr="00CB310D" w:rsidRDefault="001A5D2D" w:rsidP="001A5D2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B310D">
        <w:rPr>
          <w:rFonts w:eastAsia="TimesNewRomanPSMT"/>
        </w:rPr>
        <w:t>Объектами оценки являются индивидуальные ли</w:t>
      </w:r>
      <w:r>
        <w:rPr>
          <w:rFonts w:eastAsia="TimesNewRomanPSMT"/>
        </w:rPr>
        <w:t>сты достижений, индивидуальные проекты</w:t>
      </w:r>
      <w:r w:rsidRPr="00CB310D">
        <w:rPr>
          <w:rFonts w:eastAsia="TimesNewRomanPSMT"/>
        </w:rPr>
        <w:t>, а также наблюдение за обучающимися в ходе выполнения коллективных проектов. На образовательно</w:t>
      </w:r>
      <w:r>
        <w:rPr>
          <w:rFonts w:eastAsia="TimesNewRomanPSMT"/>
        </w:rPr>
        <w:t>м событии – презентации проектов</w:t>
      </w:r>
      <w:r w:rsidRPr="00CB310D">
        <w:rPr>
          <w:rFonts w:eastAsia="TimesNewRomanPSMT"/>
        </w:rPr>
        <w:t xml:space="preserve"> – могут присутствовать родители, педагоги. Наблюдение и оценку индивидуальных листов достижений осуществляет руководитель программы.</w:t>
      </w:r>
    </w:p>
    <w:p w:rsidR="001A5D2D" w:rsidRPr="00CB310D" w:rsidRDefault="001A5D2D" w:rsidP="001A5D2D">
      <w:pPr>
        <w:jc w:val="both"/>
      </w:pPr>
      <w:r w:rsidRPr="00CB310D">
        <w:t>За каждый соответствующий критерий учащийся получает 0 баллов – если отсутствует данный результат, 1 балл – если проявляется, но слабо, 2 балла е</w:t>
      </w:r>
      <w:r>
        <w:t>сли достиг в полном объеме. Максимальное количество баллов – 42.</w:t>
      </w:r>
    </w:p>
    <w:p w:rsidR="001A5D2D" w:rsidRPr="00CB310D" w:rsidRDefault="001A5D2D" w:rsidP="001A5D2D">
      <w:pPr>
        <w:jc w:val="both"/>
      </w:pPr>
      <w:r w:rsidRPr="00CB310D">
        <w:t>Высокий уровень– если обучающийся набрал более половины баллов;</w:t>
      </w:r>
    </w:p>
    <w:p w:rsidR="001A5D2D" w:rsidRDefault="001A5D2D" w:rsidP="001A5D2D">
      <w:pPr>
        <w:jc w:val="both"/>
      </w:pPr>
      <w:r w:rsidRPr="00CB310D">
        <w:t>Низкий – меньше половины.</w:t>
      </w:r>
    </w:p>
    <w:p w:rsidR="001A5D2D" w:rsidRPr="0062238C" w:rsidRDefault="001A5D2D" w:rsidP="001A5D2D">
      <w:pPr>
        <w:jc w:val="center"/>
        <w:rPr>
          <w:b/>
        </w:rPr>
      </w:pPr>
      <w:r w:rsidRPr="0062238C">
        <w:rPr>
          <w:b/>
        </w:rPr>
        <w:t>Индивидуальный лист достижений оценки продукта</w:t>
      </w:r>
    </w:p>
    <w:p w:rsidR="001A5D2D" w:rsidRPr="0062238C" w:rsidRDefault="001A5D2D" w:rsidP="001A5D2D">
      <w:pPr>
        <w:jc w:val="center"/>
        <w:rPr>
          <w:b/>
        </w:rPr>
      </w:pPr>
      <w:r w:rsidRPr="0062238C">
        <w:rPr>
          <w:b/>
        </w:rPr>
        <w:t>Учащийся, класс:_______________________________</w:t>
      </w:r>
    </w:p>
    <w:p w:rsidR="001A5D2D" w:rsidRDefault="001A5D2D" w:rsidP="001A5D2D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195"/>
        <w:gridCol w:w="2605"/>
        <w:gridCol w:w="1573"/>
        <w:gridCol w:w="1250"/>
      </w:tblGrid>
      <w:tr w:rsidR="001A5D2D" w:rsidRPr="00BF7549" w:rsidTr="00F34AE9">
        <w:tc>
          <w:tcPr>
            <w:tcW w:w="6930" w:type="dxa"/>
            <w:gridSpan w:val="3"/>
            <w:vMerge w:val="restart"/>
          </w:tcPr>
          <w:p w:rsidR="001A5D2D" w:rsidRPr="00BF7549" w:rsidRDefault="001A5D2D" w:rsidP="00F34AE9">
            <w:pPr>
              <w:spacing w:line="360" w:lineRule="auto"/>
              <w:jc w:val="center"/>
              <w:rPr>
                <w:b/>
              </w:rPr>
            </w:pPr>
            <w:r w:rsidRPr="00BF7549">
              <w:rPr>
                <w:b/>
              </w:rPr>
              <w:t>Критерии</w:t>
            </w:r>
          </w:p>
        </w:tc>
        <w:tc>
          <w:tcPr>
            <w:tcW w:w="2923" w:type="dxa"/>
            <w:gridSpan w:val="2"/>
          </w:tcPr>
          <w:p w:rsidR="001A5D2D" w:rsidRPr="00BF7549" w:rsidRDefault="001A5D2D" w:rsidP="00F34AE9">
            <w:pPr>
              <w:spacing w:line="360" w:lineRule="auto"/>
              <w:jc w:val="center"/>
              <w:rPr>
                <w:b/>
              </w:rPr>
            </w:pPr>
            <w:r w:rsidRPr="00BF7549">
              <w:rPr>
                <w:b/>
              </w:rPr>
              <w:t>Диагностика</w:t>
            </w:r>
          </w:p>
        </w:tc>
      </w:tr>
      <w:tr w:rsidR="001A5D2D" w:rsidRPr="00BF7549" w:rsidTr="00F34AE9">
        <w:tc>
          <w:tcPr>
            <w:tcW w:w="6930" w:type="dxa"/>
            <w:gridSpan w:val="3"/>
            <w:vMerge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Исходная баллы</w:t>
            </w: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Итоговая баллы</w:t>
            </w:r>
          </w:p>
        </w:tc>
      </w:tr>
      <w:tr w:rsidR="001A5D2D" w:rsidRPr="00BF7549" w:rsidTr="00F34AE9">
        <w:tc>
          <w:tcPr>
            <w:tcW w:w="4159" w:type="dxa"/>
            <w:gridSpan w:val="2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Постановка проблемы</w:t>
            </w:r>
          </w:p>
        </w:tc>
        <w:tc>
          <w:tcPr>
            <w:tcW w:w="2771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Формулируют проблему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Целеполагание и планирование</w:t>
            </w:r>
          </w:p>
        </w:tc>
        <w:tc>
          <w:tcPr>
            <w:tcW w:w="2195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Постановка цели</w:t>
            </w:r>
          </w:p>
        </w:tc>
        <w:tc>
          <w:tcPr>
            <w:tcW w:w="2771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  <w:vMerge w:val="restart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195" w:type="dxa"/>
            <w:vMerge w:val="restart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Планирование</w:t>
            </w:r>
          </w:p>
        </w:tc>
        <w:tc>
          <w:tcPr>
            <w:tcW w:w="2771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  <w:vMerge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195" w:type="dxa"/>
            <w:vMerge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771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2)Умение проводить простейшие опыты, лабораторные работы, практические работы по инструкции или </w:t>
            </w:r>
            <w:r>
              <w:rPr>
                <w:b/>
              </w:rPr>
              <w:lastRenderedPageBreak/>
              <w:t>под руководством учителя в паре или микрогруппе.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195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Прогнозирование результатов деятельности</w:t>
            </w:r>
          </w:p>
        </w:tc>
        <w:tc>
          <w:tcPr>
            <w:tcW w:w="2771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Коммуникация</w:t>
            </w:r>
          </w:p>
        </w:tc>
        <w:tc>
          <w:tcPr>
            <w:tcW w:w="2195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1)</w:t>
            </w:r>
            <w:r w:rsidRPr="00BF7549">
              <w:rPr>
                <w:b/>
              </w:rPr>
              <w:t xml:space="preserve">Сотрудничество в </w:t>
            </w:r>
            <w:r>
              <w:rPr>
                <w:b/>
              </w:rPr>
              <w:t>микро</w:t>
            </w:r>
            <w:r w:rsidRPr="00BF7549">
              <w:rPr>
                <w:b/>
              </w:rPr>
              <w:t>группе</w:t>
            </w:r>
            <w:r>
              <w:rPr>
                <w:b/>
              </w:rPr>
              <w:t xml:space="preserve"> и паре.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2)Представление продукта</w:t>
            </w:r>
          </w:p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771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1)Излагает свое мнение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2)Преодолевает конфликты</w:t>
            </w:r>
          </w:p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3) Умеет договариваться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Работа с информацией</w:t>
            </w:r>
          </w:p>
        </w:tc>
        <w:tc>
          <w:tcPr>
            <w:tcW w:w="2195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Поиск информации</w:t>
            </w:r>
          </w:p>
        </w:tc>
        <w:tc>
          <w:tcPr>
            <w:tcW w:w="2771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1)Находить в тексте  формулировку основных понятий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2)Подбор информации по теме проекта в сети интернет (в компьютерном классе)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3)Представление информации другим обучающимся.</w:t>
            </w:r>
          </w:p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195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Обработка информации</w:t>
            </w:r>
          </w:p>
        </w:tc>
        <w:tc>
          <w:tcPr>
            <w:tcW w:w="2771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1)Определяет: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1.Понятия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2.Достоверность (научность)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3.Достаточность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2)Умение сравнивать, устанавливать сходство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3)Работа с рисунками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4)Умение выделять существенные признаки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5)Составление плана.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6)Умение схематизировать текст</w:t>
            </w:r>
          </w:p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7) Соотносить новые знания с собственным опытом</w:t>
            </w:r>
          </w:p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8) Делать выводы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  <w:vMerge w:val="restart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BF7549">
              <w:rPr>
                <w:b/>
              </w:rPr>
              <w:t>Представление продукта</w:t>
            </w:r>
          </w:p>
        </w:tc>
        <w:tc>
          <w:tcPr>
            <w:tcW w:w="2771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1)Умение оформлять результаты исследования</w:t>
            </w:r>
          </w:p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1964" w:type="dxa"/>
            <w:vMerge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195" w:type="dxa"/>
            <w:vMerge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2771" w:type="dxa"/>
          </w:tcPr>
          <w:p w:rsidR="001A5D2D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  <w:tc>
          <w:tcPr>
            <w:tcW w:w="1250" w:type="dxa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</w:p>
        </w:tc>
      </w:tr>
      <w:tr w:rsidR="001A5D2D" w:rsidRPr="00BF7549" w:rsidTr="00F34AE9">
        <w:tc>
          <w:tcPr>
            <w:tcW w:w="9853" w:type="dxa"/>
            <w:gridSpan w:val="5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 w:rsidRPr="00AE0B7C">
              <w:rPr>
                <w:b/>
              </w:rPr>
              <w:t>Итого:</w:t>
            </w:r>
          </w:p>
        </w:tc>
      </w:tr>
      <w:tr w:rsidR="001A5D2D" w:rsidRPr="00BF7549" w:rsidTr="00F34AE9">
        <w:tc>
          <w:tcPr>
            <w:tcW w:w="9853" w:type="dxa"/>
            <w:gridSpan w:val="5"/>
          </w:tcPr>
          <w:p w:rsidR="001A5D2D" w:rsidRPr="00BF7549" w:rsidRDefault="001A5D2D" w:rsidP="00F34AE9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Уровень:</w:t>
            </w:r>
          </w:p>
        </w:tc>
      </w:tr>
    </w:tbl>
    <w:p w:rsidR="001A5D2D" w:rsidRPr="0062238C" w:rsidRDefault="001A5D2D" w:rsidP="001A5D2D">
      <w:pPr>
        <w:spacing w:line="360" w:lineRule="auto"/>
        <w:rPr>
          <w:b/>
        </w:rPr>
      </w:pPr>
    </w:p>
    <w:p w:rsidR="001A5D2D" w:rsidRDefault="001A5D2D" w:rsidP="001A5D2D">
      <w:pPr>
        <w:spacing w:line="360" w:lineRule="auto"/>
        <w:jc w:val="both"/>
      </w:pPr>
    </w:p>
    <w:p w:rsidR="001A5D2D" w:rsidRDefault="001A5D2D" w:rsidP="001A5D2D">
      <w:pPr>
        <w:pStyle w:val="a3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метапредметных результатов средствами </w:t>
      </w:r>
    </w:p>
    <w:p w:rsidR="001A5D2D" w:rsidRDefault="001A5D2D" w:rsidP="001A5D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проектно-исследовательской деятельности</w:t>
      </w:r>
    </w:p>
    <w:p w:rsidR="001A5D2D" w:rsidRDefault="001A5D2D" w:rsidP="001A5D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------ » класс</w:t>
      </w:r>
    </w:p>
    <w:tbl>
      <w:tblPr>
        <w:tblW w:w="1083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45"/>
        <w:gridCol w:w="1810"/>
        <w:gridCol w:w="1034"/>
        <w:gridCol w:w="1292"/>
        <w:gridCol w:w="1422"/>
        <w:gridCol w:w="1162"/>
        <w:gridCol w:w="1550"/>
        <w:gridCol w:w="1923"/>
      </w:tblGrid>
      <w:tr w:rsidR="001A5D2D" w:rsidTr="00F34AE9">
        <w:trPr>
          <w:trHeight w:val="41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A5D2D" w:rsidRDefault="001A5D2D" w:rsidP="00F34AE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Исходная диагностика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</w:tr>
      <w:tr w:rsidR="001A5D2D" w:rsidTr="00F34AE9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A5D2D" w:rsidRDefault="001A5D2D" w:rsidP="00F34A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A5D2D" w:rsidRDefault="001A5D2D" w:rsidP="00F34A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</w:tr>
      <w:tr w:rsidR="001A5D2D" w:rsidTr="00F34AE9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</w:pPr>
            <w:r>
              <w:t>достаточный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</w:pPr>
            <w:r>
              <w:t>достаточный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</w:tr>
      <w:tr w:rsidR="001A5D2D" w:rsidTr="00F34AE9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</w:tr>
      <w:tr w:rsidR="001A5D2D" w:rsidTr="00F34AE9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</w:tr>
      <w:tr w:rsidR="001A5D2D" w:rsidTr="00F34AE9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</w:tr>
      <w:tr w:rsidR="001A5D2D" w:rsidTr="00F34AE9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</w:tr>
      <w:tr w:rsidR="001A5D2D" w:rsidTr="00F34AE9">
        <w:trPr>
          <w:trHeight w:val="43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  <w:r>
              <w:t>Итого: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2D" w:rsidRDefault="001A5D2D" w:rsidP="00F34AE9">
            <w:pPr>
              <w:snapToGrid w:val="0"/>
              <w:spacing w:line="360" w:lineRule="auto"/>
              <w:jc w:val="center"/>
            </w:pPr>
          </w:p>
        </w:tc>
      </w:tr>
    </w:tbl>
    <w:p w:rsidR="001A5D2D" w:rsidRDefault="001A5D2D" w:rsidP="001A5D2D">
      <w:pPr>
        <w:spacing w:line="360" w:lineRule="auto"/>
        <w:jc w:val="center"/>
      </w:pPr>
    </w:p>
    <w:p w:rsidR="001A5D2D" w:rsidRDefault="001A5D2D" w:rsidP="001A5D2D">
      <w:pPr>
        <w:spacing w:line="360" w:lineRule="auto"/>
        <w:jc w:val="both"/>
      </w:pPr>
    </w:p>
    <w:p w:rsidR="00A21058" w:rsidRDefault="00A21058"/>
    <w:sectPr w:rsidR="00A2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D3"/>
    <w:rsid w:val="001A5D2D"/>
    <w:rsid w:val="008E5B27"/>
    <w:rsid w:val="00A21058"/>
    <w:rsid w:val="00D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D2D"/>
    <w:pPr>
      <w:widowControl w:val="0"/>
      <w:suppressAutoHyphens/>
      <w:autoSpaceDE w:val="0"/>
      <w:spacing w:after="120"/>
    </w:pPr>
    <w:rPr>
      <w:rFonts w:eastAsia="SimSun"/>
      <w:lang w:eastAsia="hi-IN" w:bidi="hi-IN"/>
    </w:rPr>
  </w:style>
  <w:style w:type="character" w:customStyle="1" w:styleId="a4">
    <w:name w:val="Основной текст Знак"/>
    <w:basedOn w:val="a0"/>
    <w:link w:val="a3"/>
    <w:rsid w:val="001A5D2D"/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E5B2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D2D"/>
    <w:pPr>
      <w:widowControl w:val="0"/>
      <w:suppressAutoHyphens/>
      <w:autoSpaceDE w:val="0"/>
      <w:spacing w:after="120"/>
    </w:pPr>
    <w:rPr>
      <w:rFonts w:eastAsia="SimSun"/>
      <w:lang w:eastAsia="hi-IN" w:bidi="hi-IN"/>
    </w:rPr>
  </w:style>
  <w:style w:type="character" w:customStyle="1" w:styleId="a4">
    <w:name w:val="Основной текст Знак"/>
    <w:basedOn w:val="a0"/>
    <w:link w:val="a3"/>
    <w:rsid w:val="001A5D2D"/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E5B2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2017-12-17T07:38:00Z</dcterms:created>
  <dcterms:modified xsi:type="dcterms:W3CDTF">2017-12-17T07:41:00Z</dcterms:modified>
</cp:coreProperties>
</file>